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D451" w14:textId="470ECF7A" w:rsidR="00453BE0" w:rsidRDefault="00453BE0" w:rsidP="00453BE0">
      <w:pPr>
        <w:spacing w:line="276" w:lineRule="auto"/>
        <w:rPr>
          <w:rFonts w:ascii="Calisto MT" w:eastAsia="Times New Roman" w:hAnsi="Calisto MT" w:cs="Times New Roman"/>
          <w:color w:val="000000"/>
          <w:sz w:val="22"/>
          <w:szCs w:val="22"/>
          <w:bdr w:val="none" w:sz="0" w:space="0" w:color="auto" w:frame="1"/>
        </w:rPr>
      </w:pPr>
      <w:r>
        <w:rPr>
          <w:rFonts w:ascii="Calisto MT" w:eastAsia="Times New Roman" w:hAnsi="Calisto MT" w:cs="Times New Roman"/>
          <w:color w:val="000000"/>
          <w:sz w:val="22"/>
          <w:szCs w:val="22"/>
          <w:bdr w:val="none" w:sz="0" w:space="0" w:color="auto" w:frame="1"/>
        </w:rPr>
        <w:t>Kristi Brown-Montesano – Long Bio (296 Words)</w:t>
      </w:r>
    </w:p>
    <w:p w14:paraId="4B1D0100" w14:textId="77777777" w:rsidR="00453BE0" w:rsidRDefault="00453BE0" w:rsidP="00453BE0">
      <w:pPr>
        <w:spacing w:line="276" w:lineRule="auto"/>
        <w:rPr>
          <w:rFonts w:ascii="Calisto MT" w:eastAsia="Times New Roman" w:hAnsi="Calisto MT" w:cs="Times New Roman"/>
          <w:color w:val="000000"/>
          <w:sz w:val="22"/>
          <w:szCs w:val="22"/>
          <w:bdr w:val="none" w:sz="0" w:space="0" w:color="auto" w:frame="1"/>
        </w:rPr>
      </w:pPr>
    </w:p>
    <w:p w14:paraId="16A25BAF" w14:textId="6549A01C" w:rsidR="00453BE0" w:rsidRPr="00453BE0" w:rsidRDefault="00453BE0" w:rsidP="00453BE0">
      <w:pPr>
        <w:spacing w:line="276" w:lineRule="auto"/>
        <w:rPr>
          <w:rFonts w:ascii="Hoefler Text" w:eastAsia="Times New Roman" w:hAnsi="Hoefler Text" w:cs="Times New Roman"/>
          <w:color w:val="000000"/>
          <w:sz w:val="22"/>
          <w:szCs w:val="22"/>
        </w:rPr>
      </w:pPr>
      <w:r w:rsidRPr="00453BE0">
        <w:rPr>
          <w:rFonts w:ascii="Calisto MT" w:eastAsia="Times New Roman" w:hAnsi="Calisto MT" w:cs="Times New Roman"/>
          <w:color w:val="000000"/>
          <w:sz w:val="22"/>
          <w:szCs w:val="22"/>
          <w:bdr w:val="none" w:sz="0" w:space="0" w:color="auto" w:frame="1"/>
        </w:rPr>
        <w:t xml:space="preserve">Kristi Brown-Montesano, Chair of Music History at the </w:t>
      </w:r>
      <w:hyperlink r:id="rId4" w:history="1">
        <w:r w:rsidRPr="00505526">
          <w:rPr>
            <w:rStyle w:val="Hyperlink"/>
            <w:rFonts w:ascii="Calisto MT" w:eastAsia="Times New Roman" w:hAnsi="Calisto MT" w:cs="Times New Roman"/>
            <w:sz w:val="22"/>
            <w:szCs w:val="22"/>
            <w:bdr w:val="none" w:sz="0" w:space="0" w:color="auto" w:frame="1"/>
          </w:rPr>
          <w:t>Colburn Conservatory of Music</w:t>
        </w:r>
      </w:hyperlink>
      <w:r w:rsidRPr="00453BE0">
        <w:rPr>
          <w:rFonts w:ascii="Calisto MT" w:eastAsia="Times New Roman" w:hAnsi="Calisto MT" w:cs="Times New Roman"/>
          <w:color w:val="000000"/>
          <w:sz w:val="22"/>
          <w:szCs w:val="22"/>
          <w:bdr w:val="none" w:sz="0" w:space="0" w:color="auto" w:frame="1"/>
        </w:rPr>
        <w:t>, received her Ph.D. in musicology from UC Berkeley, with a specialization in 18th-century western European music. A trained vocalist, studying with Stephanie Friedman and Jeffrey Thomas, Brown-Montesano was a long-time member of the American Bach Soloists. Her book, </w:t>
      </w:r>
      <w:hyperlink r:id="rId5" w:history="1">
        <w:r w:rsidRPr="00453BE0">
          <w:rPr>
            <w:rStyle w:val="Hyperlink"/>
            <w:rFonts w:ascii="Calisto MT" w:eastAsia="Times New Roman" w:hAnsi="Calisto MT" w:cs="Times New Roman"/>
            <w:i/>
            <w:iCs/>
            <w:sz w:val="22"/>
            <w:szCs w:val="22"/>
            <w:bdr w:val="none" w:sz="0" w:space="0" w:color="auto" w:frame="1"/>
          </w:rPr>
          <w:t>Understanding the Women of Mozart’s</w:t>
        </w:r>
      </w:hyperlink>
      <w:r w:rsidRPr="00453BE0">
        <w:rPr>
          <w:rFonts w:ascii="Calisto MT" w:eastAsia="Times New Roman" w:hAnsi="Calisto MT" w:cs="Times New Roman"/>
          <w:i/>
          <w:iCs/>
          <w:color w:val="000000"/>
          <w:sz w:val="22"/>
          <w:szCs w:val="22"/>
          <w:bdr w:val="none" w:sz="0" w:space="0" w:color="auto" w:frame="1"/>
        </w:rPr>
        <w:t> </w:t>
      </w:r>
      <w:r w:rsidRPr="00453BE0">
        <w:rPr>
          <w:rFonts w:ascii="Calisto MT" w:eastAsia="Times New Roman" w:hAnsi="Calisto MT" w:cs="Times New Roman"/>
          <w:color w:val="000000"/>
          <w:sz w:val="22"/>
          <w:szCs w:val="22"/>
          <w:bdr w:val="none" w:sz="0" w:space="0" w:color="auto" w:frame="1"/>
        </w:rPr>
        <w:t>(UC Press, 2007) offers a detailed study of the female characters in </w:t>
      </w:r>
      <w:r w:rsidRPr="00453BE0">
        <w:rPr>
          <w:rFonts w:ascii="Calisto MT" w:eastAsia="Times New Roman" w:hAnsi="Calisto MT" w:cs="Times New Roman"/>
          <w:i/>
          <w:iCs/>
          <w:color w:val="000000"/>
          <w:sz w:val="22"/>
          <w:szCs w:val="22"/>
          <w:bdr w:val="none" w:sz="0" w:space="0" w:color="auto" w:frame="1"/>
        </w:rPr>
        <w:t>The Marriage of Figaro</w:t>
      </w:r>
      <w:r w:rsidRPr="00453BE0">
        <w:rPr>
          <w:rFonts w:ascii="Calisto MT" w:eastAsia="Times New Roman" w:hAnsi="Calisto MT" w:cs="Times New Roman"/>
          <w:color w:val="000000"/>
          <w:sz w:val="22"/>
          <w:szCs w:val="22"/>
          <w:bdr w:val="none" w:sz="0" w:space="0" w:color="auto" w:frame="1"/>
        </w:rPr>
        <w:t>, </w:t>
      </w:r>
      <w:r w:rsidRPr="00453BE0">
        <w:rPr>
          <w:rFonts w:ascii="Calisto MT" w:eastAsia="Times New Roman" w:hAnsi="Calisto MT" w:cs="Times New Roman"/>
          <w:i/>
          <w:iCs/>
          <w:color w:val="000000"/>
          <w:sz w:val="22"/>
          <w:szCs w:val="22"/>
          <w:bdr w:val="none" w:sz="0" w:space="0" w:color="auto" w:frame="1"/>
        </w:rPr>
        <w:t>Don Giovanni</w:t>
      </w:r>
      <w:r w:rsidRPr="00453BE0">
        <w:rPr>
          <w:rFonts w:ascii="Calisto MT" w:eastAsia="Times New Roman" w:hAnsi="Calisto MT" w:cs="Times New Roman"/>
          <w:color w:val="000000"/>
          <w:sz w:val="22"/>
          <w:szCs w:val="22"/>
          <w:bdr w:val="none" w:sz="0" w:space="0" w:color="auto" w:frame="1"/>
        </w:rPr>
        <w:t>, </w:t>
      </w:r>
      <w:proofErr w:type="spellStart"/>
      <w:r w:rsidRPr="00453BE0">
        <w:rPr>
          <w:rFonts w:ascii="Calisto MT" w:eastAsia="Times New Roman" w:hAnsi="Calisto MT" w:cs="Times New Roman"/>
          <w:i/>
          <w:iCs/>
          <w:color w:val="000000"/>
          <w:sz w:val="22"/>
          <w:szCs w:val="22"/>
          <w:bdr w:val="none" w:sz="0" w:space="0" w:color="auto" w:frame="1"/>
        </w:rPr>
        <w:t>Così</w:t>
      </w:r>
      <w:proofErr w:type="spellEnd"/>
      <w:r w:rsidRPr="00453BE0">
        <w:rPr>
          <w:rFonts w:ascii="Calisto MT" w:eastAsia="Times New Roman" w:hAnsi="Calisto MT" w:cs="Times New Roman"/>
          <w:i/>
          <w:iCs/>
          <w:color w:val="000000"/>
          <w:sz w:val="22"/>
          <w:szCs w:val="22"/>
          <w:bdr w:val="none" w:sz="0" w:space="0" w:color="auto" w:frame="1"/>
        </w:rPr>
        <w:t xml:space="preserve"> fan </w:t>
      </w:r>
      <w:proofErr w:type="spellStart"/>
      <w:r w:rsidRPr="00453BE0">
        <w:rPr>
          <w:rFonts w:ascii="Calisto MT" w:eastAsia="Times New Roman" w:hAnsi="Calisto MT" w:cs="Times New Roman"/>
          <w:i/>
          <w:iCs/>
          <w:color w:val="000000"/>
          <w:sz w:val="22"/>
          <w:szCs w:val="22"/>
          <w:bdr w:val="none" w:sz="0" w:space="0" w:color="auto" w:frame="1"/>
        </w:rPr>
        <w:t>tutte</w:t>
      </w:r>
      <w:proofErr w:type="spellEnd"/>
      <w:r w:rsidRPr="00453BE0">
        <w:rPr>
          <w:rFonts w:ascii="Calisto MT" w:eastAsia="Times New Roman" w:hAnsi="Calisto MT" w:cs="Times New Roman"/>
          <w:i/>
          <w:iCs/>
          <w:color w:val="000000"/>
          <w:sz w:val="22"/>
          <w:szCs w:val="22"/>
          <w:bdr w:val="none" w:sz="0" w:space="0" w:color="auto" w:frame="1"/>
        </w:rPr>
        <w:t> </w:t>
      </w:r>
      <w:r w:rsidRPr="00453BE0">
        <w:rPr>
          <w:rFonts w:ascii="Calisto MT" w:eastAsia="Times New Roman" w:hAnsi="Calisto MT" w:cs="Times New Roman"/>
          <w:color w:val="000000"/>
          <w:sz w:val="22"/>
          <w:szCs w:val="22"/>
          <w:bdr w:val="none" w:sz="0" w:space="0" w:color="auto" w:frame="1"/>
        </w:rPr>
        <w:t>and </w:t>
      </w:r>
      <w:r w:rsidRPr="00453BE0">
        <w:rPr>
          <w:rFonts w:ascii="Calisto MT" w:eastAsia="Times New Roman" w:hAnsi="Calisto MT" w:cs="Times New Roman"/>
          <w:i/>
          <w:iCs/>
          <w:color w:val="000000"/>
          <w:sz w:val="22"/>
          <w:szCs w:val="22"/>
          <w:bdr w:val="none" w:sz="0" w:space="0" w:color="auto" w:frame="1"/>
        </w:rPr>
        <w:t>The Magic Flute, </w:t>
      </w:r>
      <w:r w:rsidRPr="00453BE0">
        <w:rPr>
          <w:rFonts w:ascii="Calisto MT" w:eastAsia="Times New Roman" w:hAnsi="Calisto MT" w:cs="Times New Roman"/>
          <w:color w:val="000000"/>
          <w:sz w:val="22"/>
          <w:szCs w:val="22"/>
          <w:bdr w:val="none" w:sz="0" w:space="0" w:color="auto" w:frame="1"/>
        </w:rPr>
        <w:t>re-evaluating critical assumptions about these fascinating roles; the first paperback edition will be released in November 2021. </w:t>
      </w:r>
    </w:p>
    <w:p w14:paraId="6DA40C02" w14:textId="77777777" w:rsidR="00453BE0" w:rsidRPr="00453BE0" w:rsidRDefault="00453BE0" w:rsidP="00453BE0">
      <w:pPr>
        <w:spacing w:line="276" w:lineRule="auto"/>
        <w:rPr>
          <w:rFonts w:ascii="Hoefler Text" w:eastAsia="Times New Roman" w:hAnsi="Hoefler Text" w:cs="Times New Roman"/>
          <w:color w:val="000000"/>
          <w:sz w:val="22"/>
          <w:szCs w:val="22"/>
        </w:rPr>
      </w:pPr>
      <w:r w:rsidRPr="00453BE0">
        <w:rPr>
          <w:rFonts w:ascii="Calisto MT" w:eastAsia="Times New Roman" w:hAnsi="Calisto MT" w:cs="Times New Roman"/>
          <w:color w:val="000000"/>
          <w:sz w:val="22"/>
          <w:szCs w:val="22"/>
          <w:bdr w:val="none" w:sz="0" w:space="0" w:color="auto" w:frame="1"/>
        </w:rPr>
        <w:t> </w:t>
      </w:r>
    </w:p>
    <w:p w14:paraId="496D94D9" w14:textId="77777777" w:rsidR="00453BE0" w:rsidRPr="00453BE0" w:rsidRDefault="00453BE0" w:rsidP="00453BE0">
      <w:pPr>
        <w:spacing w:line="276" w:lineRule="auto"/>
        <w:rPr>
          <w:rFonts w:ascii="Hoefler Text" w:eastAsia="Times New Roman" w:hAnsi="Hoefler Text" w:cs="Times New Roman"/>
          <w:color w:val="000000"/>
          <w:sz w:val="22"/>
          <w:szCs w:val="22"/>
        </w:rPr>
      </w:pPr>
      <w:r w:rsidRPr="00453BE0">
        <w:rPr>
          <w:rFonts w:ascii="Calisto MT" w:eastAsia="Times New Roman" w:hAnsi="Calisto MT" w:cs="Times New Roman"/>
          <w:color w:val="000000"/>
          <w:sz w:val="22"/>
          <w:szCs w:val="22"/>
          <w:bdr w:val="none" w:sz="0" w:space="0" w:color="auto" w:frame="1"/>
        </w:rPr>
        <w:t>Brown-Montesano’s other research areas include music in film and television, postwar reception of J.S. Bach in American popular culture, gender politics in classical music, and musical aspects of Sherlock Holmes stories and adaptations. In 2014, she was honored to participate in the UCLA Musicology Department’s Distinguished Lecture Series; in 2017, she was a panelist and presenter at the first “Women in Music Festival” at Mount Saint Mary’s University. In 2020, Brown-Montesano was the keynote speaker for Opera Wilmington’s fifth annual symposium, exploring issues of gender, race, and power in Mozart’s </w:t>
      </w:r>
      <w:r w:rsidRPr="00453BE0">
        <w:rPr>
          <w:rFonts w:ascii="Calisto MT" w:eastAsia="Times New Roman" w:hAnsi="Calisto MT" w:cs="Times New Roman"/>
          <w:i/>
          <w:iCs/>
          <w:color w:val="000000"/>
          <w:sz w:val="22"/>
          <w:szCs w:val="22"/>
          <w:bdr w:val="none" w:sz="0" w:space="0" w:color="auto" w:frame="1"/>
        </w:rPr>
        <w:t>The Magic Flute</w:t>
      </w:r>
      <w:r w:rsidRPr="00453BE0">
        <w:rPr>
          <w:rFonts w:ascii="Calisto MT" w:eastAsia="Times New Roman" w:hAnsi="Calisto MT" w:cs="Times New Roman"/>
          <w:color w:val="000000"/>
          <w:sz w:val="22"/>
          <w:szCs w:val="22"/>
          <w:bdr w:val="none" w:sz="0" w:space="0" w:color="auto" w:frame="1"/>
        </w:rPr>
        <w:t xml:space="preserve">. More recently, she recorded a podcast on composer Ethel Smyth for The </w:t>
      </w:r>
      <w:proofErr w:type="gramStart"/>
      <w:r w:rsidRPr="00453BE0">
        <w:rPr>
          <w:rFonts w:ascii="Calisto MT" w:eastAsia="Times New Roman" w:hAnsi="Calisto MT" w:cs="Times New Roman"/>
          <w:color w:val="000000"/>
          <w:sz w:val="22"/>
          <w:szCs w:val="22"/>
          <w:bdr w:val="none" w:sz="0" w:space="0" w:color="auto" w:frame="1"/>
        </w:rPr>
        <w:t>Da</w:t>
      </w:r>
      <w:proofErr w:type="gramEnd"/>
      <w:r w:rsidRPr="00453BE0">
        <w:rPr>
          <w:rFonts w:ascii="Calisto MT" w:eastAsia="Times New Roman" w:hAnsi="Calisto MT" w:cs="Times New Roman"/>
          <w:color w:val="000000"/>
          <w:sz w:val="22"/>
          <w:szCs w:val="22"/>
          <w:bdr w:val="none" w:sz="0" w:space="0" w:color="auto" w:frame="1"/>
        </w:rPr>
        <w:t xml:space="preserve"> Camera Society, for which she also created the script. She also serves as the specialist consultant for an in-development television series about young Mozart in Vienna.</w:t>
      </w:r>
    </w:p>
    <w:p w14:paraId="0BF426DF" w14:textId="77777777" w:rsidR="00453BE0" w:rsidRPr="00453BE0" w:rsidRDefault="00453BE0" w:rsidP="00453BE0">
      <w:pPr>
        <w:spacing w:line="276" w:lineRule="auto"/>
        <w:rPr>
          <w:rFonts w:ascii="Hoefler Text" w:eastAsia="Times New Roman" w:hAnsi="Hoefler Text" w:cs="Times New Roman"/>
          <w:color w:val="000000"/>
          <w:sz w:val="22"/>
          <w:szCs w:val="22"/>
        </w:rPr>
      </w:pPr>
      <w:r w:rsidRPr="00453BE0">
        <w:rPr>
          <w:rFonts w:ascii="Calisto MT" w:eastAsia="Times New Roman" w:hAnsi="Calisto MT" w:cs="Times New Roman"/>
          <w:color w:val="000000"/>
          <w:sz w:val="22"/>
          <w:szCs w:val="22"/>
          <w:bdr w:val="none" w:sz="0" w:space="0" w:color="auto" w:frame="1"/>
        </w:rPr>
        <w:t> </w:t>
      </w:r>
    </w:p>
    <w:p w14:paraId="3083EAEA" w14:textId="77777777" w:rsidR="00453BE0" w:rsidRPr="00453BE0" w:rsidRDefault="00453BE0" w:rsidP="00453BE0">
      <w:pPr>
        <w:spacing w:line="276" w:lineRule="auto"/>
        <w:rPr>
          <w:rFonts w:ascii="Hoefler Text" w:eastAsia="Times New Roman" w:hAnsi="Hoefler Text" w:cs="Times New Roman"/>
          <w:color w:val="000000"/>
          <w:sz w:val="22"/>
          <w:szCs w:val="22"/>
        </w:rPr>
      </w:pPr>
      <w:r w:rsidRPr="00453BE0">
        <w:rPr>
          <w:rFonts w:ascii="Calisto MT" w:eastAsia="Times New Roman" w:hAnsi="Calisto MT" w:cs="Times New Roman"/>
          <w:color w:val="000000"/>
          <w:sz w:val="22"/>
          <w:szCs w:val="22"/>
        </w:rPr>
        <w:t>As a public musicologist, Brown-Montesano is especially passionate about connecting with a larger community—students of all ages, fellow teachers and musicians, experienced audience members, and curious newbies. She has collaborated as a scholar-educator with the Los Angeles Opera, Los Angeles Philharmonic, La Jolla Music Society, Opera League of Los Angeles, Orange County Philharmonic Society, Mason House Concerts, and Salon de Musiques. For more information visit </w:t>
      </w:r>
      <w:hyperlink r:id="rId6" w:history="1">
        <w:r w:rsidRPr="00453BE0">
          <w:rPr>
            <w:rFonts w:ascii="Calisto MT" w:eastAsia="Times New Roman" w:hAnsi="Calisto MT" w:cs="Times New Roman"/>
            <w:color w:val="0000FF"/>
            <w:sz w:val="22"/>
            <w:szCs w:val="22"/>
            <w:u w:val="single"/>
          </w:rPr>
          <w:t>kristibrownmontesano.com</w:t>
        </w:r>
      </w:hyperlink>
      <w:r w:rsidRPr="00453BE0">
        <w:rPr>
          <w:rFonts w:ascii="Calisto MT" w:eastAsia="Times New Roman" w:hAnsi="Calisto MT" w:cs="Times New Roman"/>
          <w:color w:val="000000"/>
          <w:sz w:val="22"/>
          <w:szCs w:val="22"/>
        </w:rPr>
        <w:t>.</w:t>
      </w:r>
    </w:p>
    <w:p w14:paraId="434660DA" w14:textId="77777777" w:rsidR="008057E9" w:rsidRDefault="008057E9" w:rsidP="00453BE0">
      <w:pPr>
        <w:spacing w:line="276" w:lineRule="auto"/>
      </w:pPr>
    </w:p>
    <w:sectPr w:rsidR="008057E9" w:rsidSect="007A1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Hoefler Text">
    <w:panose1 w:val="02030602050506020203"/>
    <w:charset w:val="4D"/>
    <w:family w:val="roman"/>
    <w:pitch w:val="variable"/>
    <w:sig w:usb0="800002FF" w:usb1="5000204B" w:usb2="00000004"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E0"/>
    <w:rsid w:val="00002839"/>
    <w:rsid w:val="00085FE6"/>
    <w:rsid w:val="000C41CB"/>
    <w:rsid w:val="001A4422"/>
    <w:rsid w:val="00335979"/>
    <w:rsid w:val="00440B87"/>
    <w:rsid w:val="00453BE0"/>
    <w:rsid w:val="00505526"/>
    <w:rsid w:val="0068637F"/>
    <w:rsid w:val="007A11A9"/>
    <w:rsid w:val="008057E9"/>
    <w:rsid w:val="0098700B"/>
    <w:rsid w:val="00F11D94"/>
    <w:rsid w:val="00F4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CD7C0"/>
  <w15:chartTrackingRefBased/>
  <w15:docId w15:val="{2D8E7C20-4F63-B246-8784-8FCF2D83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3BE0"/>
  </w:style>
  <w:style w:type="character" w:styleId="Hyperlink">
    <w:name w:val="Hyperlink"/>
    <w:basedOn w:val="DefaultParagraphFont"/>
    <w:uiPriority w:val="99"/>
    <w:unhideWhenUsed/>
    <w:rsid w:val="00453BE0"/>
    <w:rPr>
      <w:color w:val="0000FF"/>
      <w:u w:val="single"/>
    </w:rPr>
  </w:style>
  <w:style w:type="character" w:styleId="UnresolvedMention">
    <w:name w:val="Unresolved Mention"/>
    <w:basedOn w:val="DefaultParagraphFont"/>
    <w:uiPriority w:val="99"/>
    <w:semiHidden/>
    <w:unhideWhenUsed/>
    <w:rsid w:val="00085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9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ristibrownmontesano.com" TargetMode="External"/><Relationship Id="rId5" Type="http://schemas.openxmlformats.org/officeDocument/2006/relationships/hyperlink" Target="https://www.ucpress.edu/book/9780520385795/understanding-the-women-of-mozarts-operas" TargetMode="External"/><Relationship Id="rId4" Type="http://schemas.openxmlformats.org/officeDocument/2006/relationships/hyperlink" Target="https://www.colburnschool.edu/faculty-listing/kristi-brown-p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Fox</dc:creator>
  <cp:keywords/>
  <dc:description/>
  <cp:lastModifiedBy>Kimberly Fox</cp:lastModifiedBy>
  <cp:revision>3</cp:revision>
  <dcterms:created xsi:type="dcterms:W3CDTF">2021-09-30T00:16:00Z</dcterms:created>
  <dcterms:modified xsi:type="dcterms:W3CDTF">2021-09-30T18:05:00Z</dcterms:modified>
</cp:coreProperties>
</file>